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3536" w14:textId="77777777" w:rsidR="00A32ABC" w:rsidRPr="008B2E7D" w:rsidRDefault="00A32ABC" w:rsidP="00894881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rPr>
          <w:rFonts w:asciiTheme="minorHAnsi" w:hAnsiTheme="minorHAnsi" w:cstheme="minorHAnsi"/>
        </w:rPr>
      </w:pPr>
      <w:bookmarkStart w:id="0" w:name="bookmark20"/>
      <w:bookmarkStart w:id="1" w:name="_GoBack"/>
      <w:bookmarkEnd w:id="1"/>
    </w:p>
    <w:p w14:paraId="1C00DBAB" w14:textId="6D7CA3E6" w:rsidR="00894881" w:rsidRDefault="00894881" w:rsidP="00894881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</w:t>
      </w:r>
      <w:bookmarkStart w:id="2" w:name="_Hlk177918418"/>
      <w:r w:rsidR="00A32ABC" w:rsidRPr="008B2E7D">
        <w:rPr>
          <w:rFonts w:asciiTheme="minorHAnsi" w:hAnsiTheme="minorHAnsi" w:cstheme="minorHAnsi"/>
        </w:rPr>
        <w:t xml:space="preserve">Szczegółowy opis przedmiotu zamówienia dla </w:t>
      </w:r>
      <w:r w:rsidR="00294799">
        <w:rPr>
          <w:rFonts w:asciiTheme="minorHAnsi" w:hAnsiTheme="minorHAnsi" w:cstheme="minorHAnsi"/>
        </w:rPr>
        <w:t xml:space="preserve">Pakiet </w:t>
      </w:r>
      <w:r w:rsidR="00EF3157">
        <w:rPr>
          <w:rFonts w:asciiTheme="minorHAnsi" w:hAnsiTheme="minorHAnsi" w:cstheme="minorHAnsi"/>
        </w:rPr>
        <w:t>VI</w:t>
      </w:r>
      <w:r w:rsidR="00294799">
        <w:rPr>
          <w:rFonts w:asciiTheme="minorHAnsi" w:hAnsiTheme="minorHAnsi" w:cstheme="minorHAnsi"/>
        </w:rPr>
        <w:t>I</w:t>
      </w:r>
      <w:r w:rsidR="00A32ABC" w:rsidRPr="008B2E7D">
        <w:rPr>
          <w:rFonts w:asciiTheme="minorHAnsi" w:hAnsiTheme="minorHAnsi" w:cstheme="minorHAnsi"/>
        </w:rPr>
        <w:t xml:space="preserve"> – </w:t>
      </w:r>
      <w:bookmarkEnd w:id="0"/>
      <w:r w:rsidR="00EF3157">
        <w:rPr>
          <w:rFonts w:asciiTheme="minorHAnsi" w:hAnsiTheme="minorHAnsi" w:cstheme="minorHAnsi"/>
        </w:rPr>
        <w:t>Krzesełko transportowe</w:t>
      </w:r>
    </w:p>
    <w:p w14:paraId="1D0C81FF" w14:textId="02FF6CE2" w:rsidR="00A32ABC" w:rsidRPr="008B2E7D" w:rsidRDefault="00A32ABC" w:rsidP="00894881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jc w:val="center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>Marka, typ, nazwa handlowa oferowanego przedmiotu zamówienia (należy wskazać)</w:t>
      </w:r>
    </w:p>
    <w:p w14:paraId="03E3D401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right="79" w:firstLine="0"/>
        <w:jc w:val="left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         ………………………………………………………………………………………………………………………………………………………</w:t>
      </w:r>
    </w:p>
    <w:p w14:paraId="5648DEF6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jc w:val="center"/>
        <w:rPr>
          <w:rFonts w:asciiTheme="minorHAnsi" w:hAnsiTheme="minorHAnsi" w:cstheme="minorHAnsi"/>
        </w:rPr>
      </w:pPr>
      <w:bookmarkStart w:id="3" w:name="bookmark21"/>
    </w:p>
    <w:p w14:paraId="449E70D6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rPr>
          <w:rFonts w:asciiTheme="minorHAnsi" w:hAnsiTheme="minorHAnsi" w:cstheme="minorHAnsi"/>
        </w:rPr>
      </w:pPr>
    </w:p>
    <w:p w14:paraId="0D5BAA0C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jc w:val="center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>Wymagane i oferowane parametry techniczne</w:t>
      </w:r>
      <w:bookmarkEnd w:id="3"/>
    </w:p>
    <w:p w14:paraId="10973BD8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firstLine="0"/>
        <w:jc w:val="left"/>
        <w:rPr>
          <w:rFonts w:asciiTheme="minorHAnsi" w:eastAsiaTheme="minorHAnsi" w:hAnsiTheme="minorHAnsi" w:cstheme="minorHAnsi"/>
          <w:b w:val="0"/>
          <w:bCs w:val="0"/>
          <w:u w:val="single"/>
        </w:rPr>
      </w:pPr>
    </w:p>
    <w:p w14:paraId="14DF8AC3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firstLine="0"/>
        <w:jc w:val="left"/>
        <w:rPr>
          <w:rFonts w:asciiTheme="minorHAnsi" w:hAnsiTheme="minorHAnsi" w:cstheme="minorHAnsi"/>
          <w:u w:val="single"/>
        </w:rPr>
      </w:pPr>
      <w:r w:rsidRPr="008B2E7D">
        <w:rPr>
          <w:rFonts w:asciiTheme="minorHAnsi" w:hAnsiTheme="minorHAnsi" w:cstheme="minorHAnsi"/>
          <w:u w:val="single"/>
        </w:rPr>
        <w:t>Instrukcja wypełnienia:</w:t>
      </w:r>
    </w:p>
    <w:p w14:paraId="5EDB24A5" w14:textId="1100342E" w:rsidR="00A32ABC" w:rsidRPr="008B2E7D" w:rsidRDefault="00A32ABC" w:rsidP="00A32ABC">
      <w:pPr>
        <w:pStyle w:val="Bodytext20"/>
        <w:numPr>
          <w:ilvl w:val="0"/>
          <w:numId w:val="3"/>
        </w:numPr>
        <w:shd w:val="clear" w:color="auto" w:fill="auto"/>
        <w:tabs>
          <w:tab w:val="left" w:pos="818"/>
        </w:tabs>
        <w:spacing w:before="0" w:after="0" w:line="235" w:lineRule="exact"/>
        <w:ind w:left="840" w:hanging="420"/>
        <w:jc w:val="left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W kolumnie </w:t>
      </w:r>
      <w:r w:rsidRPr="008B2E7D">
        <w:rPr>
          <w:rStyle w:val="Bodytext2Bold"/>
          <w:rFonts w:asciiTheme="minorHAnsi" w:hAnsiTheme="minorHAnsi" w:cstheme="minorHAnsi"/>
        </w:rPr>
        <w:t xml:space="preserve">„Parametry oferowane” </w:t>
      </w:r>
      <w:r w:rsidRPr="008B2E7D">
        <w:rPr>
          <w:rFonts w:asciiTheme="minorHAnsi" w:hAnsiTheme="minorHAnsi" w:cstheme="minorHAnsi"/>
        </w:rPr>
        <w:t xml:space="preserve">w miejscach wykropkowanych należy wpisać (skonkretyzować) parametry oferowanego </w:t>
      </w:r>
      <w:r w:rsidR="00EF3157">
        <w:rPr>
          <w:rFonts w:asciiTheme="minorHAnsi" w:hAnsiTheme="minorHAnsi" w:cstheme="minorHAnsi"/>
        </w:rPr>
        <w:t>krzesełka transportowego</w:t>
      </w:r>
      <w:r w:rsidRPr="008B2E7D">
        <w:rPr>
          <w:rFonts w:asciiTheme="minorHAnsi" w:hAnsiTheme="minorHAnsi" w:cstheme="minorHAnsi"/>
        </w:rPr>
        <w:t>, natomiast w kolumnie „</w:t>
      </w:r>
      <w:r w:rsidRPr="008B2E7D">
        <w:rPr>
          <w:rFonts w:asciiTheme="minorHAnsi" w:hAnsiTheme="minorHAnsi" w:cstheme="minorHAnsi"/>
          <w:b/>
        </w:rPr>
        <w:t>TAK/NIE</w:t>
      </w:r>
      <w:r w:rsidRPr="008B2E7D">
        <w:rPr>
          <w:rFonts w:asciiTheme="minorHAnsi" w:hAnsiTheme="minorHAnsi" w:cstheme="minorHAnsi"/>
        </w:rPr>
        <w:t>” należy wpisać jedną z podanych odpowiedzi.</w:t>
      </w:r>
    </w:p>
    <w:p w14:paraId="1819A490" w14:textId="77777777" w:rsidR="00A32ABC" w:rsidRPr="008B2E7D" w:rsidRDefault="00A32ABC" w:rsidP="00A32ABC">
      <w:pPr>
        <w:pStyle w:val="Bodytext20"/>
        <w:shd w:val="clear" w:color="auto" w:fill="auto"/>
        <w:tabs>
          <w:tab w:val="left" w:pos="818"/>
        </w:tabs>
        <w:spacing w:before="0" w:after="0" w:line="235" w:lineRule="exact"/>
        <w:ind w:left="840" w:firstLine="0"/>
        <w:jc w:val="left"/>
        <w:rPr>
          <w:rFonts w:asciiTheme="minorHAnsi" w:hAnsiTheme="minorHAnsi" w:cstheme="minorHAnsi"/>
        </w:rPr>
      </w:pPr>
    </w:p>
    <w:p w14:paraId="2ACADAE4" w14:textId="77777777" w:rsidR="00A32ABC" w:rsidRPr="008B2E7D" w:rsidRDefault="00A32ABC" w:rsidP="00A32ABC">
      <w:pPr>
        <w:pStyle w:val="Bodytext20"/>
        <w:numPr>
          <w:ilvl w:val="0"/>
          <w:numId w:val="3"/>
        </w:numPr>
        <w:shd w:val="clear" w:color="auto" w:fill="auto"/>
        <w:tabs>
          <w:tab w:val="left" w:pos="-27"/>
          <w:tab w:val="left" w:pos="818"/>
        </w:tabs>
        <w:spacing w:before="0" w:after="0" w:line="235" w:lineRule="exact"/>
        <w:ind w:left="840" w:hanging="420"/>
        <w:jc w:val="both"/>
        <w:rPr>
          <w:rFonts w:asciiTheme="minorHAnsi" w:hAnsiTheme="minorHAnsi" w:cstheme="minorHAnsi"/>
          <w:b/>
        </w:rPr>
      </w:pPr>
      <w:r w:rsidRPr="008B2E7D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63BB883C" wp14:editId="2C66603B">
                <wp:simplePos x="0" y="0"/>
                <wp:positionH relativeFrom="column">
                  <wp:posOffset>-434976</wp:posOffset>
                </wp:positionH>
                <wp:positionV relativeFrom="paragraph">
                  <wp:posOffset>6673850</wp:posOffset>
                </wp:positionV>
                <wp:extent cx="0" cy="99060"/>
                <wp:effectExtent l="0" t="0" r="19050" b="3429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90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251D67B" id="Łącznik prosty 4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34.25pt,525.5pt" to="-34.25pt,5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B2E7D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6E8689A1" wp14:editId="3A5AC94B">
                <wp:simplePos x="0" y="0"/>
                <wp:positionH relativeFrom="column">
                  <wp:posOffset>4258944</wp:posOffset>
                </wp:positionH>
                <wp:positionV relativeFrom="paragraph">
                  <wp:posOffset>882650</wp:posOffset>
                </wp:positionV>
                <wp:extent cx="0" cy="335280"/>
                <wp:effectExtent l="0" t="0" r="19050" b="2667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52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AFD0552" id="Łącznik prosty 3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5.35pt,69.5pt" to="335.3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B2E7D">
        <w:rPr>
          <w:rFonts w:asciiTheme="minorHAnsi" w:hAnsiTheme="minorHAnsi" w:cstheme="minorHAnsi"/>
        </w:rPr>
        <w:t xml:space="preserve"> Wszystkie pozycje w kolumnie „Parametry wymagane” określają parametry wymagane przez Zamawiającego, zatem </w:t>
      </w:r>
      <w:r w:rsidRPr="008B2E7D">
        <w:rPr>
          <w:rStyle w:val="Tablecaption"/>
          <w:rFonts w:asciiTheme="minorHAnsi" w:hAnsiTheme="minorHAnsi" w:cstheme="minorHAnsi"/>
        </w:rPr>
        <w:t>zaznaczenie odpowiedzi ,,nie” lub nieuzupełnienie wykropkowanych miejsc będzie skutkowało uznaniem, że oferta nie odpowiada wymaganiom Zamawiającego, a tym samym zostanie odrzucona.</w:t>
      </w:r>
    </w:p>
    <w:p w14:paraId="433C279B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C849C9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FC3941D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15EC2F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Wymagane i oferowane parametry techniczne </w:t>
      </w:r>
    </w:p>
    <w:p w14:paraId="3D12A423" w14:textId="7588B811" w:rsidR="008B2E7D" w:rsidRPr="008B2E7D" w:rsidRDefault="006B67AB" w:rsidP="008B2E7D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</w:t>
      </w:r>
      <w:r w:rsidR="008B2E7D" w:rsidRPr="008B2E7D">
        <w:rPr>
          <w:rFonts w:asciiTheme="minorHAnsi" w:hAnsiTheme="minorHAnsi" w:cstheme="minorHAnsi"/>
          <w:b/>
          <w:sz w:val="20"/>
          <w:szCs w:val="20"/>
        </w:rPr>
        <w:t>ideo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B2E7D" w:rsidRPr="008B2E7D">
        <w:rPr>
          <w:rFonts w:asciiTheme="minorHAnsi" w:hAnsiTheme="minorHAnsi" w:cstheme="minorHAnsi"/>
          <w:b/>
          <w:sz w:val="20"/>
          <w:szCs w:val="20"/>
        </w:rPr>
        <w:t xml:space="preserve">laryngoskopu </w:t>
      </w:r>
    </w:p>
    <w:p w14:paraId="0F2F9D1F" w14:textId="77777777" w:rsidR="00A32ABC" w:rsidRPr="008B2E7D" w:rsidRDefault="00A32ABC" w:rsidP="00A32ABC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0AB6FE6" w14:textId="77777777" w:rsidR="008B2E7D" w:rsidRPr="008B2E7D" w:rsidRDefault="008B2E7D" w:rsidP="008B2E7D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tbl>
      <w:tblPr>
        <w:tblW w:w="1070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82"/>
        <w:gridCol w:w="2268"/>
        <w:gridCol w:w="3119"/>
      </w:tblGrid>
      <w:tr w:rsidR="008B2E7D" w:rsidRPr="008B2E7D" w14:paraId="6D7C00E4" w14:textId="77777777" w:rsidTr="00327BF2">
        <w:tc>
          <w:tcPr>
            <w:tcW w:w="540" w:type="dxa"/>
            <w:tcBorders>
              <w:bottom w:val="single" w:sz="8" w:space="0" w:color="auto"/>
            </w:tcBorders>
          </w:tcPr>
          <w:p w14:paraId="3BF0A8E4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782" w:type="dxa"/>
          </w:tcPr>
          <w:p w14:paraId="1A8C009B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Wymagania Zamawiającego</w:t>
            </w:r>
          </w:p>
        </w:tc>
        <w:tc>
          <w:tcPr>
            <w:tcW w:w="2268" w:type="dxa"/>
          </w:tcPr>
          <w:p w14:paraId="0800029E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wymagane / Punktacja w kryterium parametry techniczne</w:t>
            </w:r>
          </w:p>
        </w:tc>
        <w:tc>
          <w:tcPr>
            <w:tcW w:w="3119" w:type="dxa"/>
          </w:tcPr>
          <w:p w14:paraId="037125BE" w14:textId="77777777" w:rsidR="008B2E7D" w:rsidRPr="008B2E7D" w:rsidRDefault="008B2E7D" w:rsidP="00327BF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  <w:p w14:paraId="26C1A24C" w14:textId="77777777" w:rsidR="008B2E7D" w:rsidRPr="008B2E7D" w:rsidRDefault="008B2E7D" w:rsidP="00327BF2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( Wpisać TAK/NIE, podać zakres, opisać)</w:t>
            </w:r>
          </w:p>
        </w:tc>
      </w:tr>
      <w:tr w:rsidR="006B67AB" w:rsidRPr="008B2E7D" w14:paraId="02C63D85" w14:textId="77777777" w:rsidTr="00255157">
        <w:tc>
          <w:tcPr>
            <w:tcW w:w="10709" w:type="dxa"/>
            <w:gridSpan w:val="4"/>
            <w:tcBorders>
              <w:bottom w:val="single" w:sz="8" w:space="0" w:color="auto"/>
            </w:tcBorders>
          </w:tcPr>
          <w:p w14:paraId="045317D7" w14:textId="3A1DD9BB" w:rsidR="006B67AB" w:rsidRPr="008B2E7D" w:rsidRDefault="006B67AB" w:rsidP="00327BF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Wymagania podstawowe</w:t>
            </w:r>
          </w:p>
        </w:tc>
      </w:tr>
      <w:tr w:rsidR="00894881" w:rsidRPr="008B2E7D" w14:paraId="51F8AB5B" w14:textId="77777777" w:rsidTr="00327BF2">
        <w:tc>
          <w:tcPr>
            <w:tcW w:w="540" w:type="dxa"/>
          </w:tcPr>
          <w:p w14:paraId="493B2F60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2FD1BAF" w14:textId="4D13CFA5" w:rsidR="00894881" w:rsidRPr="008B2E7D" w:rsidRDefault="00681ACD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Krzesełko transportowe z możliwością używania jako krzesło schodowe . </w:t>
            </w:r>
            <w:r w:rsidR="00894881" w:rsidRPr="008B2E7D">
              <w:rPr>
                <w:rFonts w:asciiTheme="minorHAnsi" w:hAnsiTheme="minorHAnsi" w:cstheme="minorHAnsi"/>
                <w:sz w:val="20"/>
                <w:szCs w:val="20"/>
              </w:rPr>
              <w:t>Urządzenie fabrycznie nowe, rok produkcji 2024</w:t>
            </w:r>
          </w:p>
        </w:tc>
        <w:tc>
          <w:tcPr>
            <w:tcW w:w="2268" w:type="dxa"/>
          </w:tcPr>
          <w:p w14:paraId="031BE869" w14:textId="2139AC34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0AFC3D5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4CE0C63B" w14:textId="77777777" w:rsidTr="00327BF2">
        <w:tc>
          <w:tcPr>
            <w:tcW w:w="540" w:type="dxa"/>
          </w:tcPr>
          <w:p w14:paraId="4BD29EE5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6A26930D" w14:textId="5FCFFF6A" w:rsidR="00894881" w:rsidRPr="00681ACD" w:rsidRDefault="00681ACD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A</w:t>
            </w:r>
            <w:r w:rsidRPr="00681AC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luminiowa konstrukcja ramy o wytrzymałości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min. </w:t>
            </w:r>
            <w:r w:rsidRPr="00681AC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250 kg</w:t>
            </w:r>
          </w:p>
        </w:tc>
        <w:tc>
          <w:tcPr>
            <w:tcW w:w="2268" w:type="dxa"/>
          </w:tcPr>
          <w:p w14:paraId="64E44E16" w14:textId="7C50A520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5947F34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303EF700" w14:textId="77777777" w:rsidTr="00327BF2">
        <w:tc>
          <w:tcPr>
            <w:tcW w:w="540" w:type="dxa"/>
          </w:tcPr>
          <w:p w14:paraId="6621A531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3CB27E3" w14:textId="29AD1610" w:rsidR="00894881" w:rsidRPr="00681ACD" w:rsidRDefault="00681ACD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81AC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Odpinany, wysuwany system prowadnic gąsienicowych, umożliwia zjeżdżanie po schodach bez konieczności przenoszenia lub podnoszenia pacjenta</w:t>
            </w:r>
          </w:p>
        </w:tc>
        <w:tc>
          <w:tcPr>
            <w:tcW w:w="2268" w:type="dxa"/>
          </w:tcPr>
          <w:p w14:paraId="13C5F633" w14:textId="53C2AFF4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C82C7FD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7673A348" w14:textId="77777777" w:rsidTr="00327BF2">
        <w:tc>
          <w:tcPr>
            <w:tcW w:w="540" w:type="dxa"/>
          </w:tcPr>
          <w:p w14:paraId="7A96766A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7949C248" w14:textId="0526DB03" w:rsidR="00894881" w:rsidRPr="00681ACD" w:rsidRDefault="00681ACD" w:rsidP="00894881">
            <w:pP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681AC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Dwa przednie koła obrotowe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 średnicy min. </w:t>
            </w:r>
            <w:r w:rsidRPr="00681AC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125 mm i dwa tylne koła stałe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 średnicy min. </w:t>
            </w:r>
            <w:r w:rsidRPr="00681AC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150 mm z blokadami</w:t>
            </w:r>
          </w:p>
        </w:tc>
        <w:tc>
          <w:tcPr>
            <w:tcW w:w="2268" w:type="dxa"/>
          </w:tcPr>
          <w:p w14:paraId="1DAF3513" w14:textId="629800F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593E98D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4A97C7F8" w14:textId="77777777" w:rsidTr="00327BF2">
        <w:tc>
          <w:tcPr>
            <w:tcW w:w="540" w:type="dxa"/>
          </w:tcPr>
          <w:p w14:paraId="4D4BF1EC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6803481" w14:textId="7973A9A4" w:rsidR="00894881" w:rsidRPr="008B2E7D" w:rsidRDefault="00681ACD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Podparcie głowy</w:t>
            </w:r>
          </w:p>
        </w:tc>
        <w:tc>
          <w:tcPr>
            <w:tcW w:w="2268" w:type="dxa"/>
          </w:tcPr>
          <w:p w14:paraId="6F6B0284" w14:textId="6D72840D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74C70FE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78B1C380" w14:textId="77777777" w:rsidTr="00327BF2">
        <w:tc>
          <w:tcPr>
            <w:tcW w:w="540" w:type="dxa"/>
          </w:tcPr>
          <w:p w14:paraId="3BDF4D23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009EFB9B" w14:textId="0698B332" w:rsidR="00894881" w:rsidRPr="008B2E7D" w:rsidRDefault="00681ACD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Pasy bezpieczeństwa</w:t>
            </w:r>
            <w:r w:rsidR="0077568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E58F7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775682">
              <w:rPr>
                <w:rFonts w:asciiTheme="minorHAnsi" w:hAnsiTheme="minorHAnsi" w:cstheme="minorHAnsi"/>
                <w:sz w:val="20"/>
                <w:szCs w:val="20"/>
              </w:rPr>
              <w:t xml:space="preserve">3 </w:t>
            </w:r>
            <w:proofErr w:type="spellStart"/>
            <w:r w:rsidR="00775682">
              <w:rPr>
                <w:rFonts w:asciiTheme="minorHAnsi" w:hAnsiTheme="minorHAnsi" w:cstheme="minorHAnsi"/>
                <w:sz w:val="20"/>
                <w:szCs w:val="20"/>
              </w:rPr>
              <w:t>szt</w:t>
            </w:r>
            <w:proofErr w:type="spellEnd"/>
            <w:r w:rsidR="0077568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6E270C26" w14:textId="1B6400D1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B09F967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0A610322" w14:textId="77777777" w:rsidTr="00327BF2">
        <w:tc>
          <w:tcPr>
            <w:tcW w:w="540" w:type="dxa"/>
          </w:tcPr>
          <w:p w14:paraId="56A5F2AB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75B7CFD" w14:textId="5CDBB4ED" w:rsidR="00894881" w:rsidRPr="008B2E7D" w:rsidRDefault="00775682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Tylny  górny uchwyt wysuwany i regulowany w czterech położeniach  (min. od 1000 do1500 mm)</w:t>
            </w:r>
          </w:p>
        </w:tc>
        <w:tc>
          <w:tcPr>
            <w:tcW w:w="2268" w:type="dxa"/>
          </w:tcPr>
          <w:p w14:paraId="4BD6BAD8" w14:textId="59B222B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7CACE82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2E96029D" w14:textId="77777777" w:rsidTr="00327BF2">
        <w:tc>
          <w:tcPr>
            <w:tcW w:w="540" w:type="dxa"/>
          </w:tcPr>
          <w:p w14:paraId="46C1E1C7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6FF7280" w14:textId="770782EC" w:rsidR="00894881" w:rsidRPr="008B2E7D" w:rsidRDefault="00775682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Przednie uchwyty teleskopowe regulowane</w:t>
            </w:r>
          </w:p>
        </w:tc>
        <w:tc>
          <w:tcPr>
            <w:tcW w:w="2268" w:type="dxa"/>
          </w:tcPr>
          <w:p w14:paraId="60D85EDB" w14:textId="2B4416BE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7BBE6E6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758EC788" w14:textId="77777777" w:rsidTr="00327BF2">
        <w:tc>
          <w:tcPr>
            <w:tcW w:w="540" w:type="dxa"/>
          </w:tcPr>
          <w:p w14:paraId="4BEEFA94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2A0FECCA" w14:textId="21D232C9" w:rsidR="00894881" w:rsidRPr="008B2E7D" w:rsidRDefault="00775682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Winylowy materiał siedziska ,łatwo zmywalny.</w:t>
            </w:r>
            <w:r w:rsidR="00894881"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3FFBBFE0" w14:textId="4063B33A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37FCBA95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0F6BBF8A" w14:textId="77777777" w:rsidTr="00327BF2">
        <w:tc>
          <w:tcPr>
            <w:tcW w:w="540" w:type="dxa"/>
          </w:tcPr>
          <w:p w14:paraId="0189B1B5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1A1A862C" w14:textId="7F4B4B67" w:rsidR="00894881" w:rsidRDefault="00AE58F7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Podnóżek</w:t>
            </w:r>
          </w:p>
          <w:p w14:paraId="1A7325A1" w14:textId="17F31E5E" w:rsidR="00775682" w:rsidRPr="008B2E7D" w:rsidRDefault="00775682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E773FCB" w14:textId="5AE7A99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FD73DD4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58F7" w:rsidRPr="008B2E7D" w14:paraId="22014246" w14:textId="77777777" w:rsidTr="00327BF2">
        <w:tc>
          <w:tcPr>
            <w:tcW w:w="540" w:type="dxa"/>
          </w:tcPr>
          <w:p w14:paraId="7E8B954B" w14:textId="77777777" w:rsidR="00AE58F7" w:rsidRPr="008B2E7D" w:rsidRDefault="00AE58F7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BEB5741" w14:textId="2353CF30" w:rsidR="00AE58F7" w:rsidRDefault="00AE58F7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Składane podłokietniki</w:t>
            </w:r>
          </w:p>
        </w:tc>
        <w:tc>
          <w:tcPr>
            <w:tcW w:w="2268" w:type="dxa"/>
          </w:tcPr>
          <w:p w14:paraId="1E7F3FF1" w14:textId="1B227D19" w:rsidR="00AE58F7" w:rsidRPr="003C7575" w:rsidRDefault="00AE58F7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12C4C689" w14:textId="77777777" w:rsidR="00AE58F7" w:rsidRPr="008B2E7D" w:rsidRDefault="00AE58F7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586BCC22" w14:textId="77777777" w:rsidTr="00327BF2">
        <w:tc>
          <w:tcPr>
            <w:tcW w:w="540" w:type="dxa"/>
          </w:tcPr>
          <w:p w14:paraId="339FDC96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2C9D1C4B" w14:textId="207528C2" w:rsidR="00894881" w:rsidRDefault="00AE58F7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Waga bez gąsienic max. 11,5 kg</w:t>
            </w:r>
          </w:p>
          <w:p w14:paraId="16DE3CF6" w14:textId="0699FDBC" w:rsidR="00775682" w:rsidRPr="008B2E7D" w:rsidRDefault="00775682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6D5745E" w14:textId="23FB7CBF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5DE3389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36518CFB" w14:textId="77777777" w:rsidTr="00327BF2">
        <w:tc>
          <w:tcPr>
            <w:tcW w:w="540" w:type="dxa"/>
          </w:tcPr>
          <w:p w14:paraId="3A832B7D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01374EA" w14:textId="6ACBE6D2" w:rsidR="00894881" w:rsidRDefault="00AE58F7" w:rsidP="00894881">
            <w:pPr>
              <w:ind w:left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Waga z gąsienicami max. 15 kg</w:t>
            </w:r>
          </w:p>
          <w:p w14:paraId="55282CE8" w14:textId="22532677" w:rsidR="00775682" w:rsidRPr="008B2E7D" w:rsidRDefault="00775682" w:rsidP="00894881">
            <w:pPr>
              <w:ind w:left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14F999A" w14:textId="0F0E9FE7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5C449D6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6380C9D5" w14:textId="77777777" w:rsidTr="00894881">
        <w:trPr>
          <w:trHeight w:val="337"/>
        </w:trPr>
        <w:tc>
          <w:tcPr>
            <w:tcW w:w="540" w:type="dxa"/>
          </w:tcPr>
          <w:p w14:paraId="719A503F" w14:textId="77777777" w:rsidR="00894881" w:rsidRPr="008B2E7D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80583A3" w14:textId="4D117EEE" w:rsidR="00894881" w:rsidRPr="008B2E7D" w:rsidRDefault="00AE58F7" w:rsidP="0043383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Wymiary</w:t>
            </w:r>
            <w:r w:rsidR="00433830">
              <w:rPr>
                <w:rFonts w:asciiTheme="minorHAnsi" w:hAnsiTheme="minorHAnsi" w:cstheme="minorHAnsi"/>
                <w:sz w:val="20"/>
                <w:szCs w:val="20"/>
              </w:rPr>
              <w:t xml:space="preserve"> krzesełka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33830">
              <w:rPr>
                <w:rFonts w:asciiTheme="minorHAnsi" w:hAnsiTheme="minorHAnsi" w:cstheme="minorHAnsi"/>
                <w:sz w:val="20"/>
                <w:szCs w:val="20"/>
              </w:rPr>
              <w:t>po złożeniu  (1000 x 516 x 215  mm)</w:t>
            </w:r>
          </w:p>
        </w:tc>
        <w:tc>
          <w:tcPr>
            <w:tcW w:w="2268" w:type="dxa"/>
          </w:tcPr>
          <w:p w14:paraId="1697DCB5" w14:textId="40AEC9AD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AFAD316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67AB" w:rsidRPr="008B2E7D" w14:paraId="12A7FE01" w14:textId="77777777" w:rsidTr="00D2023C">
        <w:trPr>
          <w:trHeight w:val="293"/>
        </w:trPr>
        <w:tc>
          <w:tcPr>
            <w:tcW w:w="10709" w:type="dxa"/>
            <w:gridSpan w:val="4"/>
          </w:tcPr>
          <w:p w14:paraId="7EEA2A33" w14:textId="77777777" w:rsidR="006B67AB" w:rsidRPr="008B2E7D" w:rsidRDefault="006B67AB" w:rsidP="00894881">
            <w:pPr>
              <w:pStyle w:val="Standard"/>
              <w:jc w:val="center"/>
              <w:rPr>
                <w:rFonts w:asciiTheme="minorHAnsi" w:eastAsia="SimSun" w:hAnsiTheme="minorHAnsi" w:cstheme="minorHAnsi"/>
                <w:b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b/>
                <w:sz w:val="20"/>
              </w:rPr>
              <w:t>Pozostałe wymagania</w:t>
            </w:r>
          </w:p>
          <w:p w14:paraId="120987B6" w14:textId="7861D3D8" w:rsidR="006B67AB" w:rsidRPr="008B2E7D" w:rsidRDefault="006B67AB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5A70D5F5" w14:textId="77777777" w:rsidTr="00327BF2">
        <w:trPr>
          <w:trHeight w:val="254"/>
        </w:trPr>
        <w:tc>
          <w:tcPr>
            <w:tcW w:w="540" w:type="dxa"/>
          </w:tcPr>
          <w:p w14:paraId="51C81845" w14:textId="1882C8FA" w:rsidR="00894881" w:rsidRPr="008B2E7D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782" w:type="dxa"/>
          </w:tcPr>
          <w:p w14:paraId="0457F9D8" w14:textId="67D7D640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Instrukcja obsługi w języku polskim wraz z dostawą  </w:t>
            </w:r>
            <w:r w:rsidR="00433830">
              <w:rPr>
                <w:rFonts w:asciiTheme="minorHAnsi" w:eastAsia="SimSun" w:hAnsiTheme="minorHAnsi" w:cstheme="minorHAnsi"/>
                <w:sz w:val="20"/>
              </w:rPr>
              <w:t>krzesełka</w:t>
            </w:r>
          </w:p>
        </w:tc>
        <w:tc>
          <w:tcPr>
            <w:tcW w:w="2268" w:type="dxa"/>
          </w:tcPr>
          <w:p w14:paraId="3E1880BA" w14:textId="3DC3412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D0F2E52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670BECDD" w14:textId="77777777" w:rsidTr="00327BF2">
        <w:trPr>
          <w:trHeight w:val="273"/>
        </w:trPr>
        <w:tc>
          <w:tcPr>
            <w:tcW w:w="540" w:type="dxa"/>
          </w:tcPr>
          <w:p w14:paraId="35CCED7F" w14:textId="71D31596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82" w:type="dxa"/>
          </w:tcPr>
          <w:p w14:paraId="11C004A5" w14:textId="61A65E99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Dostawa </w:t>
            </w:r>
            <w:r w:rsidR="00433830">
              <w:rPr>
                <w:rFonts w:asciiTheme="minorHAnsi" w:eastAsia="SimSun" w:hAnsiTheme="minorHAnsi" w:cstheme="minorHAnsi"/>
                <w:sz w:val="20"/>
              </w:rPr>
              <w:t>krzesełka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 do 60 dni od daty obowiązywania umowy.</w:t>
            </w:r>
          </w:p>
        </w:tc>
        <w:tc>
          <w:tcPr>
            <w:tcW w:w="2268" w:type="dxa"/>
          </w:tcPr>
          <w:p w14:paraId="53DA9D61" w14:textId="06A6A42D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4D47EAA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0EDFFC82" w14:textId="77777777" w:rsidTr="00327BF2">
        <w:trPr>
          <w:trHeight w:val="276"/>
        </w:trPr>
        <w:tc>
          <w:tcPr>
            <w:tcW w:w="540" w:type="dxa"/>
          </w:tcPr>
          <w:p w14:paraId="4F8AC176" w14:textId="5A24F504" w:rsidR="00894881" w:rsidRPr="008B2E7D" w:rsidRDefault="00A04266" w:rsidP="00A042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782" w:type="dxa"/>
          </w:tcPr>
          <w:p w14:paraId="192CAA48" w14:textId="77777777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>Szkolenie personelu w zakresie obsługi w siedzibie Zamawiającego do 90 dni od daty obowiązywania umowy.</w:t>
            </w:r>
          </w:p>
        </w:tc>
        <w:tc>
          <w:tcPr>
            <w:tcW w:w="2268" w:type="dxa"/>
          </w:tcPr>
          <w:p w14:paraId="618D3A89" w14:textId="6DE4F8BB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20B8452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3883A32D" w14:textId="77777777" w:rsidTr="001D5B69">
        <w:trPr>
          <w:trHeight w:val="1134"/>
        </w:trPr>
        <w:tc>
          <w:tcPr>
            <w:tcW w:w="540" w:type="dxa"/>
          </w:tcPr>
          <w:p w14:paraId="41E6BBFB" w14:textId="219D2367" w:rsidR="00894881" w:rsidRPr="008B2E7D" w:rsidRDefault="00A04266" w:rsidP="00A042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782" w:type="dxa"/>
          </w:tcPr>
          <w:p w14:paraId="4BC651DE" w14:textId="1ECD35FD" w:rsidR="00894881" w:rsidRPr="001646E4" w:rsidRDefault="001D5B69" w:rsidP="00894881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 w:rsidRPr="001646E4">
              <w:rPr>
                <w:rFonts w:asciiTheme="minorHAnsi" w:eastAsia="SimSun" w:hAnsiTheme="minorHAnsi" w:cstheme="minorHAnsi"/>
                <w:sz w:val="20"/>
              </w:rPr>
              <w:t xml:space="preserve">Do oferty należy dołączyć materiały informacyjne  (w języku polskim) dotyczące oferowanego </w:t>
            </w:r>
            <w:r w:rsidR="00433830">
              <w:rPr>
                <w:rFonts w:asciiTheme="minorHAnsi" w:eastAsia="SimSun" w:hAnsiTheme="minorHAnsi" w:cstheme="minorHAnsi"/>
                <w:sz w:val="20"/>
              </w:rPr>
              <w:t>krzesełka</w:t>
            </w:r>
            <w:r w:rsidRPr="001646E4">
              <w:rPr>
                <w:rFonts w:asciiTheme="minorHAnsi" w:eastAsia="SimSun" w:hAnsiTheme="minorHAnsi" w:cstheme="minorHAnsi"/>
                <w:sz w:val="20"/>
              </w:rPr>
              <w:t>,</w:t>
            </w:r>
            <w:r w:rsidRPr="001646E4">
              <w:rPr>
                <w:rFonts w:asciiTheme="minorHAnsi" w:hAnsiTheme="minorHAnsi" w:cstheme="minorHAnsi"/>
                <w:sz w:val="20"/>
              </w:rPr>
              <w:t xml:space="preserve"> deklaracja zgodności, folder z parametrami technicznymi </w:t>
            </w:r>
          </w:p>
        </w:tc>
        <w:tc>
          <w:tcPr>
            <w:tcW w:w="2268" w:type="dxa"/>
          </w:tcPr>
          <w:p w14:paraId="123F88A5" w14:textId="68777C05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A69D0FF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145E920D" w14:textId="77777777" w:rsidTr="00327BF2">
        <w:trPr>
          <w:trHeight w:val="538"/>
        </w:trPr>
        <w:tc>
          <w:tcPr>
            <w:tcW w:w="540" w:type="dxa"/>
          </w:tcPr>
          <w:p w14:paraId="2D17B557" w14:textId="49988B2D" w:rsidR="00894881" w:rsidRPr="008B2E7D" w:rsidRDefault="00A04266" w:rsidP="00A042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894881" w:rsidRPr="008B2E7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782" w:type="dxa"/>
          </w:tcPr>
          <w:p w14:paraId="019482BB" w14:textId="77777777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Gwarancja, bezpłatne przeglądy okresowe </w:t>
            </w:r>
            <w:r w:rsidRPr="008B2E7D">
              <w:rPr>
                <w:rFonts w:asciiTheme="minorHAnsi" w:hAnsiTheme="minorHAnsi" w:cstheme="minorHAnsi"/>
                <w:sz w:val="20"/>
              </w:rPr>
              <w:t>zgodnie z wymaganiami zawartymi w instrukcji obsługi urządzeń</w:t>
            </w: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 oraz bezpłatny serwis w okresie min. 24 miesięcy od daty protokolarnego odbioru </w:t>
            </w:r>
          </w:p>
        </w:tc>
        <w:tc>
          <w:tcPr>
            <w:tcW w:w="2268" w:type="dxa"/>
          </w:tcPr>
          <w:p w14:paraId="16E08828" w14:textId="6F89928F" w:rsidR="00894881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 w:rsidR="00E07184">
              <w:rPr>
                <w:rFonts w:asciiTheme="minorHAnsi" w:hAnsiTheme="minorHAnsi" w:cstheme="minorHAnsi"/>
                <w:sz w:val="20"/>
                <w:szCs w:val="20"/>
              </w:rPr>
              <w:t>/wydłużenie gwarancji :</w:t>
            </w:r>
          </w:p>
          <w:p w14:paraId="14A36FEA" w14:textId="5D092100" w:rsidR="00E07184" w:rsidRDefault="00E07184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do 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-20 pkt.</w:t>
            </w:r>
          </w:p>
          <w:p w14:paraId="3967F549" w14:textId="0327458A" w:rsidR="00E07184" w:rsidRPr="008B2E7D" w:rsidRDefault="00E07184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powyżej 6 m-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40 pkt</w:t>
            </w:r>
          </w:p>
        </w:tc>
        <w:tc>
          <w:tcPr>
            <w:tcW w:w="3119" w:type="dxa"/>
          </w:tcPr>
          <w:p w14:paraId="6439B195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42BA6BDB" w14:textId="77777777" w:rsidTr="00327BF2">
        <w:trPr>
          <w:trHeight w:val="538"/>
        </w:trPr>
        <w:tc>
          <w:tcPr>
            <w:tcW w:w="540" w:type="dxa"/>
          </w:tcPr>
          <w:p w14:paraId="0B15A5F0" w14:textId="726C3084" w:rsidR="00894881" w:rsidRPr="008B2E7D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4782" w:type="dxa"/>
          </w:tcPr>
          <w:p w14:paraId="588B97EA" w14:textId="77777777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Gwarantowany czas reakcji od zgłoszenia usterki do 72 godzin.  </w:t>
            </w:r>
          </w:p>
        </w:tc>
        <w:tc>
          <w:tcPr>
            <w:tcW w:w="2268" w:type="dxa"/>
          </w:tcPr>
          <w:p w14:paraId="7E4FE0E4" w14:textId="024081A3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97398D1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238A7B5B" w14:textId="77777777" w:rsidTr="00327BF2">
        <w:trPr>
          <w:trHeight w:val="538"/>
        </w:trPr>
        <w:tc>
          <w:tcPr>
            <w:tcW w:w="540" w:type="dxa"/>
          </w:tcPr>
          <w:p w14:paraId="04C899E9" w14:textId="38025B47" w:rsidR="00894881" w:rsidRPr="008B2E7D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4782" w:type="dxa"/>
          </w:tcPr>
          <w:p w14:paraId="1EC541F5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 xml:space="preserve">Gwarantowany czas od  zgłoszenia usterki  do  jej  usunięcia maksymalnie do 5 dni roboczych, </w:t>
            </w:r>
          </w:p>
        </w:tc>
        <w:tc>
          <w:tcPr>
            <w:tcW w:w="2268" w:type="dxa"/>
          </w:tcPr>
          <w:p w14:paraId="10802455" w14:textId="1D20E2A9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1EFE7991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8B2E7D" w14:paraId="09D2CEE5" w14:textId="77777777" w:rsidTr="00327BF2">
        <w:trPr>
          <w:trHeight w:val="270"/>
        </w:trPr>
        <w:tc>
          <w:tcPr>
            <w:tcW w:w="540" w:type="dxa"/>
          </w:tcPr>
          <w:p w14:paraId="12AB1712" w14:textId="0E4640A9" w:rsidR="00894881" w:rsidRPr="008B2E7D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4782" w:type="dxa"/>
          </w:tcPr>
          <w:p w14:paraId="48A0CC2E" w14:textId="77777777" w:rsidR="00894881" w:rsidRPr="008B2E7D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8B2E7D">
              <w:rPr>
                <w:rFonts w:asciiTheme="minorHAnsi" w:eastAsia="SimSun" w:hAnsiTheme="minorHAnsi" w:cstheme="minorHAnsi"/>
                <w:sz w:val="20"/>
              </w:rPr>
              <w:t xml:space="preserve">W okresie gwarancji dowóz urządzenia do naprawy lub przyjazd serwisanta do siedziby Zamawiającego na koszt Wykonawcy. </w:t>
            </w:r>
          </w:p>
        </w:tc>
        <w:tc>
          <w:tcPr>
            <w:tcW w:w="2268" w:type="dxa"/>
          </w:tcPr>
          <w:p w14:paraId="5BC5D4DB" w14:textId="6076DDB7" w:rsidR="00894881" w:rsidRPr="008B2E7D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C7575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F83AEB9" w14:textId="77777777" w:rsidR="00894881" w:rsidRPr="008B2E7D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5B69" w:rsidRPr="008B2E7D" w14:paraId="2DF7D9D7" w14:textId="77777777" w:rsidTr="00327BF2">
        <w:trPr>
          <w:trHeight w:val="270"/>
        </w:trPr>
        <w:tc>
          <w:tcPr>
            <w:tcW w:w="540" w:type="dxa"/>
          </w:tcPr>
          <w:p w14:paraId="121A2D1F" w14:textId="4DBCB0E3" w:rsidR="001D5B69" w:rsidRPr="008B2E7D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4782" w:type="dxa"/>
          </w:tcPr>
          <w:p w14:paraId="1141AAEC" w14:textId="359D6FD1" w:rsidR="001D5B69" w:rsidRPr="001646E4" w:rsidRDefault="001D5B69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1646E4">
              <w:rPr>
                <w:rFonts w:asciiTheme="minorHAnsi" w:hAnsiTheme="minorHAnsi" w:cstheme="minorHAnsi"/>
                <w:bCs/>
                <w:sz w:val="20"/>
              </w:rPr>
              <w:t xml:space="preserve">Paszport techniczny i karta gwarancyjna </w:t>
            </w:r>
            <w:r w:rsidRPr="001646E4">
              <w:rPr>
                <w:rFonts w:asciiTheme="minorHAnsi" w:hAnsiTheme="minorHAnsi" w:cstheme="minorHAnsi"/>
                <w:sz w:val="20"/>
              </w:rPr>
              <w:t xml:space="preserve">wraz z dostawą </w:t>
            </w:r>
            <w:r w:rsidR="00433830">
              <w:rPr>
                <w:rFonts w:asciiTheme="minorHAnsi" w:hAnsiTheme="minorHAnsi" w:cstheme="minorHAnsi"/>
                <w:sz w:val="20"/>
              </w:rPr>
              <w:t>krzesełka</w:t>
            </w:r>
          </w:p>
        </w:tc>
        <w:tc>
          <w:tcPr>
            <w:tcW w:w="2268" w:type="dxa"/>
          </w:tcPr>
          <w:p w14:paraId="1F46DD1A" w14:textId="63A49524" w:rsidR="001D5B69" w:rsidRPr="003C7575" w:rsidRDefault="00DE61AB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C9CFF37" w14:textId="77777777" w:rsidR="001D5B69" w:rsidRPr="008B2E7D" w:rsidRDefault="001D5B69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57D8F1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>Niespełnienie wyżej wyszczególnionych parametrów spowoduje odrzucenie oferty</w:t>
      </w:r>
    </w:p>
    <w:p w14:paraId="002A86C6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A80F8B9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0D2C426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0BBC017" w14:textId="77777777" w:rsidR="008B2E7D" w:rsidRPr="008B2E7D" w:rsidRDefault="008B2E7D" w:rsidP="008B2E7D">
      <w:pPr>
        <w:pStyle w:val="right"/>
        <w:spacing w:before="240" w:after="0"/>
        <w:rPr>
          <w:rFonts w:asciiTheme="minorHAnsi" w:hAnsiTheme="minorHAnsi" w:cstheme="minorHAnsi"/>
          <w:sz w:val="20"/>
          <w:szCs w:val="20"/>
        </w:rPr>
      </w:pPr>
      <w:r w:rsidRPr="008B2E7D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</w:t>
      </w:r>
    </w:p>
    <w:p w14:paraId="6DC52DD6" w14:textId="77777777" w:rsidR="008B2E7D" w:rsidRPr="008B2E7D" w:rsidRDefault="008B2E7D" w:rsidP="008B2E7D">
      <w:pPr>
        <w:pStyle w:val="right"/>
        <w:rPr>
          <w:rStyle w:val="bold"/>
          <w:rFonts w:asciiTheme="minorHAnsi" w:hAnsiTheme="minorHAnsi" w:cstheme="minorHAnsi"/>
          <w:sz w:val="20"/>
          <w:szCs w:val="20"/>
        </w:rPr>
      </w:pPr>
      <w:r w:rsidRPr="008B2E7D">
        <w:rPr>
          <w:rFonts w:asciiTheme="minorHAnsi" w:hAnsiTheme="minorHAnsi" w:cstheme="minorHAnsi"/>
          <w:sz w:val="20"/>
          <w:szCs w:val="20"/>
        </w:rPr>
        <w:t>podpis osoby uprawnionej do składania oświadczeń woli w imieniu Wykonawcy</w:t>
      </w:r>
    </w:p>
    <w:p w14:paraId="407C51C5" w14:textId="77777777" w:rsidR="008B2E7D" w:rsidRPr="008B2E7D" w:rsidRDefault="008B2E7D" w:rsidP="008B2E7D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C59C31C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sz w:val="20"/>
          <w:szCs w:val="20"/>
        </w:rPr>
      </w:pPr>
    </w:p>
    <w:bookmarkEnd w:id="2"/>
    <w:p w14:paraId="1A9F137E" w14:textId="77777777" w:rsidR="0047586D" w:rsidRPr="008B2E7D" w:rsidRDefault="0047586D" w:rsidP="00A32ABC">
      <w:pPr>
        <w:rPr>
          <w:rFonts w:asciiTheme="minorHAnsi" w:hAnsiTheme="minorHAnsi" w:cstheme="minorHAnsi"/>
          <w:sz w:val="20"/>
          <w:szCs w:val="20"/>
        </w:rPr>
      </w:pPr>
    </w:p>
    <w:sectPr w:rsidR="0047586D" w:rsidRPr="008B2E7D" w:rsidSect="008D152C">
      <w:headerReference w:type="default" r:id="rId7"/>
      <w:footerReference w:type="default" r:id="rId8"/>
      <w:footnotePr>
        <w:pos w:val="beneathText"/>
      </w:footnotePr>
      <w:pgSz w:w="11905" w:h="16837"/>
      <w:pgMar w:top="709" w:right="907" w:bottom="1276" w:left="96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446A0" w14:textId="77777777" w:rsidR="00095272" w:rsidRDefault="00095272" w:rsidP="00A32ABC">
      <w:r>
        <w:separator/>
      </w:r>
    </w:p>
  </w:endnote>
  <w:endnote w:type="continuationSeparator" w:id="0">
    <w:p w14:paraId="49DED2BC" w14:textId="77777777" w:rsidR="00095272" w:rsidRDefault="00095272" w:rsidP="00A3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03FB9" w14:textId="77777777" w:rsidR="00E96347" w:rsidRDefault="008345BF" w:rsidP="00E97BF1">
    <w:r>
      <w:t xml:space="preserve">                                                        </w:t>
    </w:r>
  </w:p>
  <w:p w14:paraId="32E96D6E" w14:textId="77777777" w:rsidR="00E96347" w:rsidRDefault="00E96347" w:rsidP="00771C25">
    <w:pPr>
      <w:ind w:left="28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6858F" w14:textId="77777777" w:rsidR="00095272" w:rsidRDefault="00095272" w:rsidP="00A32ABC">
      <w:r>
        <w:separator/>
      </w:r>
    </w:p>
  </w:footnote>
  <w:footnote w:type="continuationSeparator" w:id="0">
    <w:p w14:paraId="5D1A4CDF" w14:textId="77777777" w:rsidR="00095272" w:rsidRDefault="00095272" w:rsidP="00A32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5BE1B" w14:textId="6D3B8CC9" w:rsidR="00E96347" w:rsidRPr="00A32ABC" w:rsidRDefault="00A32ABC" w:rsidP="00857A47">
    <w:pPr>
      <w:pStyle w:val="Nagwek"/>
      <w:jc w:val="center"/>
      <w:rPr>
        <w:rFonts w:asciiTheme="minorHAnsi" w:hAnsiTheme="minorHAnsi" w:cstheme="minorHAnsi"/>
        <w:i/>
        <w:sz w:val="22"/>
        <w:szCs w:val="22"/>
      </w:rPr>
    </w:pPr>
    <w:r>
      <w:t xml:space="preserve">                                                                                 </w:t>
    </w:r>
    <w:r w:rsidRPr="00A32ABC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8B2E7D">
      <w:rPr>
        <w:rFonts w:asciiTheme="minorHAnsi" w:hAnsiTheme="minorHAnsi" w:cstheme="minorHAnsi"/>
        <w:i/>
        <w:sz w:val="22"/>
        <w:szCs w:val="22"/>
      </w:rPr>
      <w:t>2</w:t>
    </w:r>
    <w:r w:rsidR="00A27C38">
      <w:rPr>
        <w:rFonts w:asciiTheme="minorHAnsi" w:hAnsiTheme="minorHAnsi" w:cstheme="minorHAnsi"/>
        <w:i/>
        <w:sz w:val="22"/>
        <w:szCs w:val="22"/>
      </w:rPr>
      <w:t>f</w:t>
    </w:r>
    <w:r w:rsidRPr="00A32ABC">
      <w:rPr>
        <w:rFonts w:asciiTheme="minorHAnsi" w:hAnsiTheme="minorHAnsi" w:cstheme="minorHAnsi"/>
        <w:i/>
        <w:sz w:val="22"/>
        <w:szCs w:val="22"/>
      </w:rPr>
      <w:t xml:space="preserve">  ZP.271.</w:t>
    </w:r>
    <w:r w:rsidR="00294799">
      <w:rPr>
        <w:rFonts w:asciiTheme="minorHAnsi" w:hAnsiTheme="minorHAnsi" w:cstheme="minorHAnsi"/>
        <w:i/>
        <w:sz w:val="22"/>
        <w:szCs w:val="22"/>
      </w:rPr>
      <w:t>10</w:t>
    </w:r>
    <w:r w:rsidRPr="00A32ABC">
      <w:rPr>
        <w:rFonts w:asciiTheme="minorHAnsi" w:hAnsiTheme="minorHAnsi" w:cstheme="minorHAnsi"/>
        <w:i/>
        <w:sz w:val="22"/>
        <w:szCs w:val="22"/>
      </w:rPr>
      <w:t>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961F48"/>
    <w:multiLevelType w:val="multilevel"/>
    <w:tmpl w:val="F4109996"/>
    <w:lvl w:ilvl="0">
      <w:start w:val="4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>
    <w:nsid w:val="493D778B"/>
    <w:multiLevelType w:val="multilevel"/>
    <w:tmpl w:val="2E561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63915EC"/>
    <w:multiLevelType w:val="multilevel"/>
    <w:tmpl w:val="51C081F0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ABC"/>
    <w:rsid w:val="00017441"/>
    <w:rsid w:val="00095272"/>
    <w:rsid w:val="00147B8E"/>
    <w:rsid w:val="001646E4"/>
    <w:rsid w:val="001D5B69"/>
    <w:rsid w:val="00206D28"/>
    <w:rsid w:val="00294799"/>
    <w:rsid w:val="002C6B85"/>
    <w:rsid w:val="0036436B"/>
    <w:rsid w:val="003A58A1"/>
    <w:rsid w:val="003B6C23"/>
    <w:rsid w:val="003E0178"/>
    <w:rsid w:val="00424FCD"/>
    <w:rsid w:val="00433830"/>
    <w:rsid w:val="0047586D"/>
    <w:rsid w:val="00486FDC"/>
    <w:rsid w:val="004A002C"/>
    <w:rsid w:val="00681ACD"/>
    <w:rsid w:val="006B67AB"/>
    <w:rsid w:val="006C2BA3"/>
    <w:rsid w:val="006C7C7C"/>
    <w:rsid w:val="00750130"/>
    <w:rsid w:val="0076415F"/>
    <w:rsid w:val="00775682"/>
    <w:rsid w:val="007B14AD"/>
    <w:rsid w:val="007D7632"/>
    <w:rsid w:val="008345BF"/>
    <w:rsid w:val="00866285"/>
    <w:rsid w:val="00894881"/>
    <w:rsid w:val="008B2E7D"/>
    <w:rsid w:val="00A04266"/>
    <w:rsid w:val="00A16894"/>
    <w:rsid w:val="00A27C38"/>
    <w:rsid w:val="00A309C4"/>
    <w:rsid w:val="00A32ABC"/>
    <w:rsid w:val="00A60403"/>
    <w:rsid w:val="00AE58F7"/>
    <w:rsid w:val="00C108BB"/>
    <w:rsid w:val="00C82C4D"/>
    <w:rsid w:val="00CE1843"/>
    <w:rsid w:val="00DD4C0D"/>
    <w:rsid w:val="00DE61AB"/>
    <w:rsid w:val="00DF1870"/>
    <w:rsid w:val="00E07184"/>
    <w:rsid w:val="00E24B1E"/>
    <w:rsid w:val="00E31B35"/>
    <w:rsid w:val="00E86C74"/>
    <w:rsid w:val="00E96347"/>
    <w:rsid w:val="00EF3157"/>
    <w:rsid w:val="00F41CF9"/>
    <w:rsid w:val="00F62A5F"/>
    <w:rsid w:val="00FA0E07"/>
    <w:rsid w:val="00FA7782"/>
    <w:rsid w:val="00FC6833"/>
    <w:rsid w:val="00FD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BC323"/>
  <w15:chartTrackingRefBased/>
  <w15:docId w15:val="{8F410994-1C47-48EB-99E0-9D6DA219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2ABC"/>
    <w:pPr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B2E7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A32ABC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32ABC"/>
    <w:rPr>
      <w:rFonts w:ascii="Arial" w:eastAsia="Lucida Sans Unicode" w:hAnsi="Arial" w:cs="Lucida Sans Unicode"/>
      <w:sz w:val="28"/>
      <w:szCs w:val="28"/>
    </w:rPr>
  </w:style>
  <w:style w:type="paragraph" w:customStyle="1" w:styleId="Standard">
    <w:name w:val="Standard"/>
    <w:rsid w:val="00A32AB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ight">
    <w:name w:val="right"/>
    <w:uiPriority w:val="99"/>
    <w:rsid w:val="00A32ABC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uiPriority w:val="99"/>
    <w:rsid w:val="00A32ABC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2A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2ABC"/>
    <w:rPr>
      <w:rFonts w:ascii="Times New Roman" w:eastAsia="Times New Roman" w:hAnsi="Times New Roman" w:cs="Tahoma"/>
      <w:sz w:val="24"/>
      <w:szCs w:val="24"/>
    </w:rPr>
  </w:style>
  <w:style w:type="character" w:customStyle="1" w:styleId="Bodytext3">
    <w:name w:val="Body text (3)_"/>
    <w:basedOn w:val="Domylnaczcionkaakapitu"/>
    <w:link w:val="Bodytext30"/>
    <w:locked/>
    <w:rsid w:val="00A32AB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32ABC"/>
    <w:pPr>
      <w:widowControl w:val="0"/>
      <w:shd w:val="clear" w:color="auto" w:fill="FFFFFF"/>
      <w:suppressAutoHyphens w:val="0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Heading5">
    <w:name w:val="Heading #5_"/>
    <w:basedOn w:val="Domylnaczcionkaakapitu"/>
    <w:link w:val="Heading50"/>
    <w:locked/>
    <w:rsid w:val="00A32AB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ny"/>
    <w:link w:val="Heading5"/>
    <w:rsid w:val="00A32ABC"/>
    <w:pPr>
      <w:widowControl w:val="0"/>
      <w:shd w:val="clear" w:color="auto" w:fill="FFFFFF"/>
      <w:suppressAutoHyphens w:val="0"/>
      <w:spacing w:line="307" w:lineRule="exact"/>
      <w:ind w:hanging="460"/>
      <w:jc w:val="both"/>
      <w:outlineLvl w:val="4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A32AB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Bold">
    <w:name w:val="Body text (2) + Bold"/>
    <w:basedOn w:val="Bodytext2"/>
    <w:rsid w:val="00A32AB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ablecaption">
    <w:name w:val="Table caption"/>
    <w:basedOn w:val="Domylnaczcionkaakapitu"/>
    <w:rsid w:val="00A32AB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A32ABC"/>
    <w:pPr>
      <w:widowControl w:val="0"/>
      <w:shd w:val="clear" w:color="auto" w:fill="FFFFFF"/>
      <w:suppressAutoHyphens w:val="0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2A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2ABC"/>
    <w:rPr>
      <w:rFonts w:ascii="Times New Roman" w:eastAsia="Times New Roman" w:hAnsi="Times New Roman" w:cs="Tahoma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8B2E7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C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C3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474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Szot</dc:creator>
  <cp:keywords/>
  <dc:description/>
  <cp:lastModifiedBy>admin</cp:lastModifiedBy>
  <cp:revision>22</cp:revision>
  <cp:lastPrinted>2024-10-21T11:40:00Z</cp:lastPrinted>
  <dcterms:created xsi:type="dcterms:W3CDTF">2024-05-07T11:47:00Z</dcterms:created>
  <dcterms:modified xsi:type="dcterms:W3CDTF">2024-10-21T11:40:00Z</dcterms:modified>
</cp:coreProperties>
</file>